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7BE34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23A89C0C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167732F5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438E4183" w14:textId="0E126ED8" w:rsidR="00857DAD" w:rsidRDefault="00857DAD" w:rsidP="00053B17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0B0E0D" w:rsidRPr="000B0E0D">
        <w:rPr>
          <w:rFonts w:ascii="GHEA Grapalat" w:hAnsi="GHEA Grapalat"/>
          <w:sz w:val="20"/>
          <w:szCs w:val="20"/>
        </w:rPr>
        <w:t>0</w:t>
      </w:r>
      <w:r w:rsidR="00C36041">
        <w:rPr>
          <w:rFonts w:ascii="GHEA Grapalat" w:hAnsi="GHEA Grapalat"/>
          <w:sz w:val="20"/>
          <w:szCs w:val="20"/>
          <w:lang w:bidi="ar-EG"/>
        </w:rPr>
        <w:t>8</w:t>
      </w:r>
      <w:r w:rsidR="000B0E0D" w:rsidRPr="000B0E0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53B17">
        <w:rPr>
          <w:rFonts w:ascii="GHEA Grapalat" w:hAnsi="GHEA Grapalat"/>
          <w:sz w:val="20"/>
          <w:szCs w:val="20"/>
          <w:lang w:bidi="ar-EG"/>
        </w:rPr>
        <w:t>Dectember</w:t>
      </w:r>
      <w:proofErr w:type="spellEnd"/>
      <w:r w:rsidR="00DA2568">
        <w:rPr>
          <w:rFonts w:ascii="GHEA Grapalat" w:hAnsi="GHEA Grapalat"/>
          <w:sz w:val="20"/>
          <w:szCs w:val="20"/>
          <w:lang w:val="hy-AM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C36041">
        <w:rPr>
          <w:rFonts w:ascii="GHEA Grapalat" w:hAnsi="GHEA Grapalat"/>
          <w:sz w:val="20"/>
          <w:szCs w:val="20"/>
          <w:lang w:val="en-AU"/>
        </w:rPr>
        <w:t>5</w:t>
      </w:r>
    </w:p>
    <w:p w14:paraId="74331521" w14:textId="77777777" w:rsidR="005D00A9" w:rsidRDefault="005D00A9" w:rsidP="00053B17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740134D4" w14:textId="650C0E28" w:rsidR="00053B17" w:rsidRPr="00053B17" w:rsidRDefault="00053B17" w:rsidP="00053B17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43740A0B" w14:textId="7D95799D" w:rsidR="00857DAD" w:rsidRPr="007E1097" w:rsidRDefault="00857DAD" w:rsidP="00650D5C">
      <w:pPr>
        <w:spacing w:after="160"/>
        <w:ind w:firstLine="720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C36041">
        <w:rPr>
          <w:rFonts w:ascii="GHEA Grapalat" w:hAnsi="GHEA Grapalat"/>
          <w:color w:val="222222"/>
          <w:sz w:val="20"/>
          <w:szCs w:val="20"/>
          <w:shd w:val="clear" w:color="auto" w:fill="FFFFFF"/>
        </w:rPr>
        <w:t>ԱՄՈՍՄԴ-ԳՀԱՊՁԲ-202</w:t>
      </w:r>
      <w:r w:rsidR="00053B17">
        <w:rPr>
          <w:rFonts w:ascii="GHEA Grapalat" w:hAnsi="GHEA Grapalat"/>
          <w:color w:val="222222"/>
          <w:sz w:val="20"/>
          <w:szCs w:val="20"/>
          <w:shd w:val="clear" w:color="auto" w:fill="FFFFFF"/>
        </w:rPr>
        <w:t>6</w:t>
      </w:r>
      <w:r w:rsidR="00C36041">
        <w:rPr>
          <w:rFonts w:ascii="GHEA Grapalat" w:hAnsi="GHEA Grapalat"/>
          <w:color w:val="222222"/>
          <w:sz w:val="20"/>
          <w:szCs w:val="20"/>
          <w:shd w:val="clear" w:color="auto" w:fill="FFFFFF"/>
        </w:rPr>
        <w:t>/0</w:t>
      </w:r>
      <w:r w:rsidR="00053B17">
        <w:rPr>
          <w:rFonts w:ascii="GHEA Grapalat" w:hAnsi="GHEA Grapalat"/>
          <w:color w:val="222222"/>
          <w:sz w:val="20"/>
          <w:szCs w:val="20"/>
          <w:shd w:val="clear" w:color="auto" w:fill="FFFFFF"/>
        </w:rPr>
        <w:t>1</w:t>
      </w:r>
    </w:p>
    <w:p w14:paraId="55B21E76" w14:textId="7860A8A3" w:rsidR="00857DAD" w:rsidRPr="00650D5C" w:rsidRDefault="00857DAD" w:rsidP="00650D5C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</w:t>
      </w:r>
      <w:proofErr w:type="spellStart"/>
      <w:r w:rsidR="00650D5C" w:rsidRPr="00650D5C">
        <w:rPr>
          <w:rFonts w:ascii="GHEA Grapalat" w:hAnsi="GHEA Grapalat"/>
          <w:sz w:val="20"/>
          <w:szCs w:val="20"/>
          <w:lang w:val="en-AU"/>
        </w:rPr>
        <w:t>Voskevaz</w:t>
      </w:r>
      <w:proofErr w:type="spellEnd"/>
      <w:r w:rsidR="00650D5C" w:rsidRPr="00650D5C">
        <w:rPr>
          <w:rFonts w:ascii="GHEA Grapalat" w:hAnsi="GHEA Grapalat"/>
          <w:sz w:val="20"/>
          <w:szCs w:val="20"/>
          <w:lang w:val="en-AU"/>
        </w:rPr>
        <w:t xml:space="preserve"> Secondary School After </w:t>
      </w:r>
      <w:proofErr w:type="spellStart"/>
      <w:r w:rsidR="00650D5C" w:rsidRPr="00650D5C">
        <w:rPr>
          <w:rFonts w:ascii="GHEA Grapalat" w:hAnsi="GHEA Grapalat"/>
          <w:sz w:val="20"/>
          <w:szCs w:val="20"/>
          <w:lang w:val="en-AU"/>
        </w:rPr>
        <w:t>Ervand</w:t>
      </w:r>
      <w:proofErr w:type="spellEnd"/>
      <w:r w:rsidR="00053B17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650D5C" w:rsidRPr="00650D5C">
        <w:rPr>
          <w:rFonts w:ascii="GHEA Grapalat" w:hAnsi="GHEA Grapalat"/>
          <w:sz w:val="20"/>
          <w:szCs w:val="20"/>
          <w:lang w:val="en-AU"/>
        </w:rPr>
        <w:t>Danielyan</w:t>
      </w:r>
      <w:proofErr w:type="spellEnd"/>
      <w:r w:rsidR="007E1097" w:rsidRPr="007E1097">
        <w:rPr>
          <w:rFonts w:ascii="GHEA Grapalat" w:hAnsi="GHEA Grapalat"/>
          <w:sz w:val="20"/>
          <w:szCs w:val="20"/>
          <w:lang w:val="en-AU"/>
        </w:rPr>
        <w:t>" 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located at the following address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650D5C" w:rsidRPr="00650D5C">
        <w:rPr>
          <w:rFonts w:ascii="GHEA Grapalat" w:hAnsi="GHEA Grapalat"/>
          <w:sz w:val="20"/>
          <w:szCs w:val="20"/>
          <w:lang w:val="en-AU"/>
        </w:rPr>
        <w:t>Voskevaz</w:t>
      </w:r>
      <w:proofErr w:type="spellEnd"/>
      <w:r w:rsidR="00650D5C" w:rsidRPr="00650D5C">
        <w:rPr>
          <w:rFonts w:ascii="GHEA Grapalat" w:hAnsi="GHEA Grapalat"/>
          <w:sz w:val="20"/>
          <w:szCs w:val="20"/>
          <w:lang w:val="en-AU"/>
        </w:rPr>
        <w:t xml:space="preserve"> village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2D47863C" w14:textId="4EAB419D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 w:rsidR="00C36041">
        <w:rPr>
          <w:rFonts w:ascii="GHEA Grapalat" w:hAnsi="GHEA Grapalat"/>
          <w:sz w:val="20"/>
          <w:szCs w:val="20"/>
          <w:lang w:val="en-AU"/>
        </w:rPr>
        <w:t>“</w:t>
      </w:r>
      <w:r w:rsidR="00E4187A">
        <w:rPr>
          <w:lang w:val="en-AU"/>
        </w:rPr>
        <w:t>Food</w:t>
      </w:r>
      <w:r w:rsidR="00C36041">
        <w:rPr>
          <w:rFonts w:ascii="GHEA Grapalat" w:hAnsi="GHEA Grapalat"/>
          <w:sz w:val="20"/>
          <w:szCs w:val="20"/>
          <w:lang w:val="en-AU"/>
        </w:rPr>
        <w:t>”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2BF57ED2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040EFBA9" w14:textId="5AD762F4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8E3CA8">
        <w:rPr>
          <w:rFonts w:ascii="GHEA Grapalat" w:hAnsi="GHEA Grapalat"/>
          <w:sz w:val="20"/>
          <w:szCs w:val="20"/>
          <w:lang w:val="en-AU"/>
        </w:rPr>
        <w:t>25.12.2025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4DD92CCE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1F98AD56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2A054D8E" w14:textId="770EB849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 xml:space="preserve">rice quotation must be </w:t>
      </w:r>
      <w:proofErr w:type="spellStart"/>
      <w:r>
        <w:rPr>
          <w:rFonts w:ascii="GHEA Grapalat" w:hAnsi="GHEA Grapalat"/>
          <w:sz w:val="20"/>
          <w:szCs w:val="20"/>
        </w:rPr>
        <w:t>submitt</w:t>
      </w:r>
      <w:proofErr w:type="spellEnd"/>
      <w:r w:rsidRPr="00080314">
        <w:rPr>
          <w:rFonts w:ascii="GHEA Grapalat" w:hAnsi="GHEA Grapalat"/>
          <w:sz w:val="20"/>
          <w:szCs w:val="20"/>
        </w:rPr>
        <w:t xml:space="preserve"> to </w:t>
      </w:r>
      <w:proofErr w:type="spellStart"/>
      <w:r w:rsidR="00650D5C" w:rsidRPr="00650D5C">
        <w:rPr>
          <w:rFonts w:ascii="GHEA Grapalat" w:hAnsi="GHEA Grapalat"/>
          <w:sz w:val="20"/>
          <w:szCs w:val="20"/>
          <w:lang w:val="en-AU"/>
        </w:rPr>
        <w:t>Voskevaz</w:t>
      </w:r>
      <w:proofErr w:type="spellEnd"/>
      <w:r w:rsidR="00650D5C" w:rsidRPr="00650D5C">
        <w:rPr>
          <w:rFonts w:ascii="GHEA Grapalat" w:hAnsi="GHEA Grapalat"/>
          <w:sz w:val="20"/>
          <w:szCs w:val="20"/>
          <w:lang w:val="en-AU"/>
        </w:rPr>
        <w:t xml:space="preserve"> village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bookmarkStart w:id="0" w:name="_GoBack"/>
      <w:r w:rsidR="008E3CA8">
        <w:rPr>
          <w:rFonts w:ascii="GHEA Grapalat" w:hAnsi="GHEA Grapalat"/>
          <w:sz w:val="20"/>
          <w:szCs w:val="20"/>
        </w:rPr>
        <w:t>09</w:t>
      </w:r>
      <w:bookmarkEnd w:id="0"/>
      <w:r w:rsidR="008E3CA8">
        <w:rPr>
          <w:rFonts w:ascii="GHEA Grapalat" w:hAnsi="GHEA Grapalat"/>
          <w:sz w:val="20"/>
          <w:szCs w:val="20"/>
        </w:rPr>
        <w:t>.30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7day (</w:t>
      </w:r>
      <w:r w:rsidR="008E3CA8">
        <w:rPr>
          <w:rFonts w:ascii="GHEA Grapalat" w:hAnsi="GHEA Grapalat"/>
          <w:sz w:val="20"/>
          <w:szCs w:val="20"/>
          <w:lang w:val="en-AU"/>
        </w:rPr>
        <w:t>25.12.2025</w:t>
      </w:r>
      <w:r w:rsidR="000B0E0D" w:rsidRPr="00080314">
        <w:rPr>
          <w:rFonts w:ascii="GHEA Grapalat" w:hAnsi="GHEA Grapalat"/>
          <w:sz w:val="20"/>
          <w:szCs w:val="20"/>
          <w:lang w:val="en-AU"/>
        </w:rPr>
        <w:t>.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593C986B" w14:textId="418F6C8E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proofErr w:type="spellStart"/>
      <w:r w:rsidR="00650D5C" w:rsidRPr="00650D5C">
        <w:rPr>
          <w:rFonts w:ascii="GHEA Grapalat" w:hAnsi="GHEA Grapalat"/>
          <w:sz w:val="20"/>
          <w:szCs w:val="20"/>
          <w:lang w:val="en-AU"/>
        </w:rPr>
        <w:t>Voskevaz</w:t>
      </w:r>
      <w:proofErr w:type="spellEnd"/>
      <w:r w:rsidR="00650D5C" w:rsidRPr="00650D5C">
        <w:rPr>
          <w:rFonts w:ascii="GHEA Grapalat" w:hAnsi="GHEA Grapalat"/>
          <w:sz w:val="20"/>
          <w:szCs w:val="20"/>
          <w:lang w:val="en-AU"/>
        </w:rPr>
        <w:t xml:space="preserve"> village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, by </w:t>
      </w:r>
      <w:r w:rsidR="008E3CA8">
        <w:rPr>
          <w:rFonts w:ascii="GHEA Grapalat" w:hAnsi="GHEA Grapalat"/>
          <w:sz w:val="20"/>
          <w:szCs w:val="20"/>
          <w:lang w:val="en-AU"/>
        </w:rPr>
        <w:t>09.30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7day (</w:t>
      </w:r>
      <w:r w:rsidR="008E3CA8">
        <w:rPr>
          <w:rFonts w:ascii="GHEA Grapalat" w:hAnsi="GHEA Grapalat"/>
          <w:sz w:val="20"/>
          <w:szCs w:val="20"/>
          <w:lang w:val="en-AU"/>
        </w:rPr>
        <w:t>25.12.2025</w:t>
      </w:r>
      <w:r w:rsidR="00053B17" w:rsidRPr="00080314">
        <w:rPr>
          <w:rFonts w:ascii="GHEA Grapalat" w:hAnsi="GHEA Grapalat"/>
          <w:sz w:val="20"/>
          <w:szCs w:val="20"/>
          <w:lang w:val="en-AU"/>
        </w:rPr>
        <w:t>.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04B0371D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773EF8C5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 xml:space="preserve">S. </w:t>
      </w:r>
      <w:proofErr w:type="spellStart"/>
      <w:r w:rsidR="003919AF">
        <w:rPr>
          <w:rFonts w:ascii="GHEA Grapalat" w:hAnsi="GHEA Grapalat"/>
          <w:sz w:val="20"/>
          <w:szCs w:val="20"/>
        </w:rPr>
        <w:t>Bektashyan</w:t>
      </w:r>
      <w:proofErr w:type="spellEnd"/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45DAA855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>+374 77706050</w:t>
      </w:r>
    </w:p>
    <w:p w14:paraId="7078AE00" w14:textId="0980E7B3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r w:rsidR="00D7299E" w:rsidRPr="008E3187">
        <w:rPr>
          <w:rFonts w:ascii="GHEA Grapalat" w:hAnsi="GHEA Grapalat"/>
          <w:sz w:val="20"/>
          <w:szCs w:val="20"/>
          <w:lang w:val="af-ZA"/>
        </w:rPr>
        <w:t>voskevaz@schools.am</w:t>
      </w:r>
    </w:p>
    <w:p w14:paraId="60B83022" w14:textId="7C389C2E" w:rsidR="00C60B4A" w:rsidRPr="00857DAD" w:rsidRDefault="00857DAD" w:rsidP="00A16C3D">
      <w:pPr>
        <w:spacing w:after="0"/>
        <w:ind w:firstLine="567"/>
        <w:jc w:val="both"/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650D5C" w:rsidRPr="007E1097">
        <w:rPr>
          <w:rFonts w:ascii="GHEA Grapalat" w:hAnsi="GHEA Grapalat"/>
          <w:sz w:val="20"/>
          <w:szCs w:val="20"/>
          <w:lang w:val="en-AU"/>
        </w:rPr>
        <w:t>"</w:t>
      </w:r>
      <w:proofErr w:type="spellStart"/>
      <w:r w:rsidR="00650D5C" w:rsidRPr="00650D5C">
        <w:rPr>
          <w:rFonts w:ascii="GHEA Grapalat" w:hAnsi="GHEA Grapalat"/>
          <w:sz w:val="20"/>
          <w:szCs w:val="20"/>
          <w:lang w:val="en-AU"/>
        </w:rPr>
        <w:t>Voskevaz</w:t>
      </w:r>
      <w:proofErr w:type="spellEnd"/>
      <w:r w:rsidR="00650D5C" w:rsidRPr="00650D5C">
        <w:rPr>
          <w:rFonts w:ascii="GHEA Grapalat" w:hAnsi="GHEA Grapalat"/>
          <w:sz w:val="20"/>
          <w:szCs w:val="20"/>
          <w:lang w:val="en-AU"/>
        </w:rPr>
        <w:t xml:space="preserve"> Secondary School After </w:t>
      </w:r>
      <w:proofErr w:type="spellStart"/>
      <w:r w:rsidR="00650D5C" w:rsidRPr="00650D5C">
        <w:rPr>
          <w:rFonts w:ascii="GHEA Grapalat" w:hAnsi="GHEA Grapalat"/>
          <w:sz w:val="20"/>
          <w:szCs w:val="20"/>
          <w:lang w:val="en-AU"/>
        </w:rPr>
        <w:t>Ervand</w:t>
      </w:r>
      <w:proofErr w:type="spellEnd"/>
      <w:r w:rsidR="00650D5C" w:rsidRPr="00650D5C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650D5C" w:rsidRPr="00650D5C">
        <w:rPr>
          <w:rFonts w:ascii="GHEA Grapalat" w:hAnsi="GHEA Grapalat"/>
          <w:sz w:val="20"/>
          <w:szCs w:val="20"/>
          <w:lang w:val="en-AU"/>
        </w:rPr>
        <w:t>Danielyan</w:t>
      </w:r>
      <w:proofErr w:type="spellEnd"/>
      <w:r w:rsidR="00650D5C" w:rsidRPr="007E1097">
        <w:rPr>
          <w:rFonts w:ascii="GHEA Grapalat" w:hAnsi="GHEA Grapalat"/>
          <w:sz w:val="20"/>
          <w:szCs w:val="20"/>
          <w:lang w:val="en-AU"/>
        </w:rPr>
        <w:t>"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r w:rsidR="009E734A" w:rsidRPr="007E1097">
        <w:rPr>
          <w:rFonts w:ascii="GHEA Grapalat" w:hAnsi="GHEA Grapalat"/>
          <w:sz w:val="20"/>
          <w:szCs w:val="20"/>
          <w:lang w:val="en-AU"/>
        </w:rPr>
        <w:t>SNCO</w:t>
      </w:r>
    </w:p>
    <w:sectPr w:rsidR="00C60B4A" w:rsidRPr="00857DAD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3"/>
    <w:rsid w:val="00053B17"/>
    <w:rsid w:val="000752E1"/>
    <w:rsid w:val="000B0E0D"/>
    <w:rsid w:val="002A6519"/>
    <w:rsid w:val="00382DB5"/>
    <w:rsid w:val="003919AF"/>
    <w:rsid w:val="00405437"/>
    <w:rsid w:val="00441B1C"/>
    <w:rsid w:val="0048026B"/>
    <w:rsid w:val="00482C69"/>
    <w:rsid w:val="00496699"/>
    <w:rsid w:val="004A1742"/>
    <w:rsid w:val="005D00A9"/>
    <w:rsid w:val="005F6D89"/>
    <w:rsid w:val="00650D5C"/>
    <w:rsid w:val="0066562A"/>
    <w:rsid w:val="006C4A6B"/>
    <w:rsid w:val="00710680"/>
    <w:rsid w:val="007E1097"/>
    <w:rsid w:val="007F0555"/>
    <w:rsid w:val="007F41AC"/>
    <w:rsid w:val="00857DAD"/>
    <w:rsid w:val="008760EE"/>
    <w:rsid w:val="008A2300"/>
    <w:rsid w:val="008E3CA8"/>
    <w:rsid w:val="008E47F7"/>
    <w:rsid w:val="008E5C73"/>
    <w:rsid w:val="00922F54"/>
    <w:rsid w:val="0098394A"/>
    <w:rsid w:val="009B2EB2"/>
    <w:rsid w:val="009E734A"/>
    <w:rsid w:val="009F29CB"/>
    <w:rsid w:val="00A16C3D"/>
    <w:rsid w:val="00A64FE9"/>
    <w:rsid w:val="00A87530"/>
    <w:rsid w:val="00A97FFB"/>
    <w:rsid w:val="00B667AB"/>
    <w:rsid w:val="00C36041"/>
    <w:rsid w:val="00C51259"/>
    <w:rsid w:val="00C60B4A"/>
    <w:rsid w:val="00CF209B"/>
    <w:rsid w:val="00CF3AF1"/>
    <w:rsid w:val="00D57D46"/>
    <w:rsid w:val="00D62B35"/>
    <w:rsid w:val="00D7299E"/>
    <w:rsid w:val="00DA2568"/>
    <w:rsid w:val="00E4187A"/>
    <w:rsid w:val="00E80057"/>
    <w:rsid w:val="00E96CDA"/>
    <w:rsid w:val="00EA45FC"/>
    <w:rsid w:val="00EB6B54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5BE4C"/>
  <w15:docId w15:val="{3F2CE9AC-518A-47BA-8066-4CD661C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66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8E5C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Akhuryan</dc:creator>
  <cp:keywords/>
  <dc:description/>
  <cp:lastModifiedBy>User</cp:lastModifiedBy>
  <cp:revision>24</cp:revision>
  <dcterms:created xsi:type="dcterms:W3CDTF">2020-09-02T11:58:00Z</dcterms:created>
  <dcterms:modified xsi:type="dcterms:W3CDTF">2025-12-17T20:56:00Z</dcterms:modified>
</cp:coreProperties>
</file>